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21"/>
        <w:keepNext w:val="true"/>
        <w:keepLines/>
        <w:shd w:val="clear" w:color="auto" w:fill="auto"/>
        <w:spacing w:lineRule="auto" w:line="240" w:before="0" w:after="0"/>
        <w:rPr/>
      </w:pPr>
      <w:r>
        <w:rPr/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bookmarkStart w:id="0" w:name="bookmark10"/>
      <w:r>
        <w:rPr>
          <w:rFonts w:cs="Times New Roman" w:ascii="Times New Roman" w:hAnsi="Times New Roman"/>
          <w:b/>
          <w:sz w:val="22"/>
          <w:szCs w:val="22"/>
        </w:rPr>
        <w:t>ДОГОВОР</w:t>
      </w:r>
      <w:bookmarkEnd w:id="0"/>
    </w:p>
    <w:p>
      <w:pPr>
        <w:pStyle w:val="NoSpacing"/>
        <w:jc w:val="center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ОБ ОКАЗАНИИ УСЛУГ НА ВОЗМЕЗДНОЙ ОСНОВЕ №  _______________ </w:t>
      </w:r>
    </w:p>
    <w:p>
      <w:pPr>
        <w:pStyle w:val="Normal"/>
        <w:tabs>
          <w:tab w:val="clear" w:pos="708"/>
          <w:tab w:val="left" w:pos="8083" w:leader="none"/>
          <w:tab w:val="left" w:pos="9442" w:leader="underscor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tabs>
          <w:tab w:val="clear" w:pos="708"/>
          <w:tab w:val="left" w:pos="8083" w:leader="none"/>
          <w:tab w:val="left" w:pos="9442" w:leader="underscor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г. Севастополь                                                                                                            «      » _____________ 202___г.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Государственное бюджетное учреждение культуры города Севастополя "Андреевск</w:t>
      </w:r>
      <w:r>
        <w:rPr>
          <w:rFonts w:cs="Times New Roman" w:ascii="Times New Roman" w:hAnsi="Times New Roman"/>
          <w:sz w:val="22"/>
          <w:szCs w:val="22"/>
        </w:rPr>
        <w:t>и</w:t>
      </w:r>
      <w:r>
        <w:rPr>
          <w:rFonts w:cs="Times New Roman" w:ascii="Times New Roman" w:hAnsi="Times New Roman"/>
          <w:sz w:val="22"/>
          <w:szCs w:val="22"/>
        </w:rPr>
        <w:t>й Дворец культуры", именуемое в дальнейшем «Исполнитель», в лице директора Саламова Алана Артуровича, действующего на основании Устава, с одной стороны, и ____________________________________________________________________________________________, именуемый в дальнейшем «Заказчик»,  паспорт ________ № ___________________ от ___________________ выдан ______________________________________________________________________________________, вместе именуемые «Стороны», заключили настоящий Договор о нижеследующем: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4518" w:leader="none"/>
        </w:tabs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4518" w:leader="none"/>
        </w:tabs>
        <w:ind w:left="420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>Предмет Договора</w:t>
      </w:r>
    </w:p>
    <w:p>
      <w:pPr>
        <w:pStyle w:val="Normal"/>
        <w:numPr>
          <w:ilvl w:val="1"/>
          <w:numId w:val="2"/>
        </w:numPr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Исполнитель обязуется оказать Заказчику следующие услуги:</w:t>
      </w:r>
    </w:p>
    <w:p>
      <w:pPr>
        <w:pStyle w:val="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- услуги по предоставлению __________________________________________________________________________________________________________________________________________________________________________________________ (___________________________________________________________________________________________</w:t>
      </w:r>
      <w:r>
        <w:rPr>
          <w:rFonts w:cs="Times New Roman" w:ascii="Times New Roman" w:hAnsi="Times New Roman"/>
          <w:sz w:val="22"/>
          <w:szCs w:val="22"/>
        </w:rPr>
        <w:t xml:space="preserve">)            </w:t>
      </w:r>
      <w:r>
        <w:rPr>
          <w:rFonts w:cs="Times New Roman" w:ascii="Times New Roman" w:hAnsi="Times New Roman"/>
          <w:sz w:val="22"/>
          <w:szCs w:val="22"/>
        </w:rPr>
        <w:t xml:space="preserve"> (далее — услуги), а Заказчик обязуется оплатить эти услуги.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1.2.    Срок оказание услуг: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1.2.1. Начало оказания услуг: «    » _________________ 202 ___г.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567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1.2.2. Окончание оказания услуг: «  » ________________ 202___г.</w:t>
      </w:r>
    </w:p>
    <w:p>
      <w:pPr>
        <w:pStyle w:val="1"/>
        <w:numPr>
          <w:ilvl w:val="0"/>
          <w:numId w:val="0"/>
        </w:numPr>
        <w:ind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1.3. Услуги предоставляются в помещении,  расположенном по адресу: _____________________________________________________________________________________________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486" w:leader="none"/>
        </w:tabs>
        <w:ind w:left="720" w:hanging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2.    </w:t>
      </w:r>
      <w:r>
        <w:rPr>
          <w:rFonts w:cs="Times New Roman" w:ascii="Times New Roman" w:hAnsi="Times New Roman"/>
          <w:b/>
        </w:rPr>
        <w:t>Оплата услуг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567" w:leader="none"/>
        </w:tabs>
        <w:ind w:lef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  <w:t xml:space="preserve">2.1. 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Заказчик оплачивает услуги в размере ___________________________________________ руб.в месяц</w:t>
      </w:r>
      <w:r>
        <w:rPr>
          <w:rFonts w:cs="Times New Roman" w:ascii="Times New Roman" w:hAnsi="Times New Roman"/>
          <w:sz w:val="22"/>
          <w:szCs w:val="22"/>
        </w:rPr>
        <w:t xml:space="preserve">. 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567" w:leader="none"/>
        </w:tabs>
        <w:ind w:left="0" w:hanging="0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2.2.</w:t>
      </w:r>
      <w:r>
        <w:rPr>
          <w:rFonts w:cs="Times New Roman" w:ascii="Times New Roman" w:hAnsi="Times New Roman"/>
          <w:sz w:val="22"/>
          <w:szCs w:val="22"/>
        </w:rPr>
        <w:t xml:space="preserve"> </w:t>
      </w:r>
      <w:r>
        <w:rPr>
          <w:rFonts w:eastAsia="Times New Roman" w:cs="Times New Roman" w:ascii="Times New Roman" w:hAnsi="Times New Roman"/>
          <w:sz w:val="22"/>
          <w:szCs w:val="22"/>
        </w:rPr>
        <w:t>Оплата вносится через кассу Исполнителя до 5 числа следующим за отчетным месяцем.</w:t>
      </w:r>
    </w:p>
    <w:p>
      <w:pPr>
        <w:pStyle w:val="ListParagraph"/>
        <w:numPr>
          <w:ilvl w:val="0"/>
          <w:numId w:val="0"/>
        </w:numPr>
        <w:shd w:val="clear" w:color="auto" w:fill="FFFFFF"/>
        <w:tabs>
          <w:tab w:val="clear" w:pos="708"/>
          <w:tab w:val="left" w:pos="397" w:leader="none"/>
        </w:tabs>
        <w:ind w:left="720" w:hanging="0"/>
        <w:jc w:val="both"/>
        <w:rPr/>
      </w:pPr>
      <w:r>
        <w:rPr>
          <w:rFonts w:eastAsia="Times New Roman" w:cs="Times New Roman" w:ascii="Times New Roman" w:hAnsi="Times New Roman"/>
          <w:sz w:val="22"/>
          <w:szCs w:val="22"/>
        </w:rPr>
        <w:t>2.3.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 В цену </w:t>
      </w:r>
      <w:r>
        <w:rPr>
          <w:rFonts w:eastAsia="Times New Roman" w:cs="Times New Roman" w:ascii="Times New Roman" w:hAnsi="Times New Roman"/>
          <w:kern w:val="2"/>
          <w:sz w:val="22"/>
          <w:szCs w:val="22"/>
        </w:rPr>
        <w:t>Договор</w:t>
      </w:r>
      <w:r>
        <w:rPr>
          <w:rFonts w:eastAsia="Times New Roman" w:cs="Times New Roman" w:ascii="Times New Roman" w:hAnsi="Times New Roman"/>
          <w:sz w:val="22"/>
          <w:szCs w:val="22"/>
        </w:rPr>
        <w:t xml:space="preserve">а включены все расходы Исполнителя, необходимые для осуществления им своих обязательств по Договору в полном объеме и надлежащего качества. </w:t>
      </w:r>
    </w:p>
    <w:p>
      <w:pPr>
        <w:pStyle w:val="Normal"/>
        <w:shd w:val="clear" w:color="auto" w:fill="FFFFFF"/>
        <w:tabs>
          <w:tab w:val="clear" w:pos="708"/>
          <w:tab w:val="left" w:pos="567" w:leader="none"/>
        </w:tabs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486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382" w:leader="none"/>
        </w:tabs>
        <w:ind w:left="404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3. </w:t>
      </w:r>
      <w:r>
        <w:rPr>
          <w:rFonts w:cs="Times New Roman" w:ascii="Times New Roman" w:hAnsi="Times New Roman"/>
          <w:b/>
          <w:sz w:val="22"/>
          <w:szCs w:val="22"/>
        </w:rPr>
        <w:t>Обязанности Сторон</w:t>
      </w:r>
    </w:p>
    <w:p>
      <w:pPr>
        <w:pStyle w:val="Normal"/>
        <w:tabs>
          <w:tab w:val="clear" w:pos="708"/>
          <w:tab w:val="left" w:pos="4382" w:leader="none"/>
        </w:tabs>
        <w:ind w:left="4040" w:hanging="0"/>
        <w:jc w:val="both"/>
        <w:rPr>
          <w:rFonts w:ascii="Times New Roman" w:hAnsi="Times New Roman" w:cs="Times New Roman"/>
          <w:b/>
          <w:b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77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b/>
          <w:sz w:val="22"/>
          <w:szCs w:val="22"/>
        </w:rPr>
        <w:t xml:space="preserve">3.1.   </w:t>
      </w:r>
      <w:r>
        <w:rPr>
          <w:rFonts w:cs="Times New Roman" w:ascii="Times New Roman" w:hAnsi="Times New Roman"/>
          <w:b/>
          <w:sz w:val="22"/>
          <w:szCs w:val="22"/>
        </w:rPr>
        <w:t>Заказчик обязан: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25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3.1.1.  </w:t>
      </w:r>
      <w:r>
        <w:rPr>
          <w:rFonts w:cs="Times New Roman" w:ascii="Times New Roman" w:hAnsi="Times New Roman"/>
          <w:sz w:val="22"/>
          <w:szCs w:val="22"/>
        </w:rPr>
        <w:t>Предоставить Исполнителю необходимые материалы и документы для оказания услуг по настоящему Договору.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630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3.1.2.  </w:t>
      </w:r>
      <w:r>
        <w:rPr>
          <w:rFonts w:cs="Times New Roman" w:ascii="Times New Roman" w:hAnsi="Times New Roman"/>
          <w:sz w:val="22"/>
          <w:szCs w:val="22"/>
        </w:rPr>
        <w:t>Оказывать содействие Исполнителю в оказании услуг по настоящему Договору.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0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3.1.3. </w:t>
      </w:r>
      <w:r>
        <w:rPr>
          <w:rFonts w:cs="Times New Roman" w:ascii="Times New Roman" w:hAnsi="Times New Roman"/>
        </w:rPr>
        <w:t>Соблюдать правила техники безопасности и противопожарной защиты, установленные Исполнителем.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0" w:leader="none"/>
        </w:tabs>
        <w:ind w:left="720" w:hanging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3.2.  </w:t>
      </w:r>
      <w:r>
        <w:rPr>
          <w:rFonts w:cs="Times New Roman" w:ascii="Times New Roman" w:hAnsi="Times New Roman"/>
          <w:b/>
        </w:rPr>
        <w:t>Исполнитель обязан: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567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3.2.1.  </w:t>
      </w:r>
      <w:r>
        <w:rPr>
          <w:rFonts w:cs="Times New Roman" w:ascii="Times New Roman" w:hAnsi="Times New Roman"/>
        </w:rPr>
        <w:t>Оказать услуги, предусмотренные п. 1.1 настоящего Договора.</w:t>
      </w:r>
    </w:p>
    <w:p>
      <w:pPr>
        <w:pStyle w:val="1"/>
        <w:numPr>
          <w:ilvl w:val="0"/>
          <w:numId w:val="0"/>
        </w:numPr>
        <w:tabs>
          <w:tab w:val="clear" w:pos="708"/>
          <w:tab w:val="left" w:pos="567" w:leader="none"/>
        </w:tabs>
        <w:ind w:left="72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3.2.2. </w:t>
      </w:r>
      <w:r>
        <w:rPr>
          <w:rFonts w:cs="Times New Roman" w:ascii="Times New Roman" w:hAnsi="Times New Roman"/>
        </w:rPr>
        <w:t xml:space="preserve"> Оказать услуги в сроки, установленные п. 1.2 настоящего Договора.</w:t>
      </w:r>
    </w:p>
    <w:p>
      <w:pPr>
        <w:pStyle w:val="41"/>
        <w:keepNext w:val="true"/>
        <w:keepLines/>
        <w:numPr>
          <w:ilvl w:val="0"/>
          <w:numId w:val="0"/>
        </w:numPr>
        <w:shd w:val="clear" w:color="auto" w:fill="auto"/>
        <w:tabs>
          <w:tab w:val="clear" w:pos="708"/>
          <w:tab w:val="left" w:pos="4204" w:leader="none"/>
        </w:tabs>
        <w:spacing w:lineRule="auto" w:line="240" w:before="0" w:after="0"/>
        <w:ind w:left="3920" w:hanging="0"/>
        <w:jc w:val="both"/>
        <w:rPr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4. </w:t>
      </w:r>
      <w:r>
        <w:rPr>
          <w:color w:val="000000"/>
          <w:sz w:val="22"/>
          <w:szCs w:val="22"/>
          <w:lang w:eastAsia="ru-RU" w:bidi="ru-RU"/>
        </w:rPr>
        <w:t>Ответственность сторон</w:t>
      </w:r>
    </w:p>
    <w:p>
      <w:pPr>
        <w:pStyle w:val="41"/>
        <w:keepNext w:val="true"/>
        <w:keepLines/>
        <w:shd w:val="clear" w:color="auto" w:fill="auto"/>
        <w:tabs>
          <w:tab w:val="clear" w:pos="708"/>
          <w:tab w:val="left" w:pos="4204" w:leader="none"/>
        </w:tabs>
        <w:spacing w:lineRule="auto" w:line="240" w:before="0" w:after="0"/>
        <w:ind w:left="39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3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4.1. </w:t>
      </w:r>
      <w:r>
        <w:rPr>
          <w:rFonts w:cs="Times New Roman" w:ascii="Times New Roman" w:hAnsi="Times New Roman"/>
          <w:sz w:val="22"/>
          <w:szCs w:val="22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нормами действующего законодательства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3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4.2. </w:t>
      </w:r>
      <w:r>
        <w:rPr>
          <w:rFonts w:cs="Times New Roman" w:ascii="Times New Roman" w:hAnsi="Times New Roman"/>
          <w:sz w:val="22"/>
          <w:szCs w:val="22"/>
        </w:rPr>
        <w:t>В случае нанесения Заказчиком имущественного ущерба (в том числе порчи имущества) Исполнителю, причиненный ущерб возмещается в соответствии с положениями ГК РФ.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3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4.3. </w:t>
      </w:r>
      <w:r>
        <w:rPr>
          <w:rFonts w:cs="Times New Roman" w:ascii="Times New Roman" w:hAnsi="Times New Roman"/>
          <w:sz w:val="22"/>
          <w:szCs w:val="22"/>
        </w:rPr>
        <w:t>В случае причинения вреда другим Заказчикам, посетителям, работникам и/или порчи имущества указанных лиц такой вред возмещается в соответствии со ст. 1074 ГК РФ.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47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4.4. </w:t>
      </w:r>
      <w:r>
        <w:rPr>
          <w:rFonts w:cs="Times New Roman" w:ascii="Times New Roman" w:hAnsi="Times New Roman"/>
          <w:sz w:val="22"/>
          <w:szCs w:val="22"/>
        </w:rPr>
        <w:t>Заказчик несет ответственность за соблюдение правил техники безопасности и противопожарной защиты, правил пользования инвентарем и прочим оборудованием.</w:t>
      </w:r>
    </w:p>
    <w:p>
      <w:pPr>
        <w:pStyle w:val="Normal"/>
        <w:tabs>
          <w:tab w:val="clear" w:pos="708"/>
          <w:tab w:val="left" w:pos="447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41"/>
        <w:keepNext w:val="true"/>
        <w:keepLines/>
        <w:numPr>
          <w:ilvl w:val="0"/>
          <w:numId w:val="0"/>
        </w:numPr>
        <w:shd w:val="clear" w:color="auto" w:fill="auto"/>
        <w:tabs>
          <w:tab w:val="clear" w:pos="708"/>
          <w:tab w:val="left" w:pos="4204" w:leader="none"/>
        </w:tabs>
        <w:spacing w:lineRule="auto" w:line="240" w:before="0" w:after="0"/>
        <w:ind w:left="3920" w:hanging="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5.  </w:t>
      </w:r>
      <w:r>
        <w:rPr>
          <w:color w:val="000000"/>
          <w:sz w:val="22"/>
          <w:szCs w:val="22"/>
          <w:lang w:eastAsia="ru-RU" w:bidi="ru-RU"/>
        </w:rPr>
        <w:t>Обстоятельства непреодолимой силы</w:t>
      </w:r>
    </w:p>
    <w:p>
      <w:pPr>
        <w:pStyle w:val="211"/>
        <w:tabs>
          <w:tab w:val="clear" w:pos="708"/>
          <w:tab w:val="left" w:pos="1276" w:leader="none"/>
        </w:tabs>
        <w:spacing w:lineRule="auto" w:line="240" w:before="0" w:after="0"/>
        <w:ind w:left="0" w:hanging="0"/>
        <w:jc w:val="both"/>
        <w:rPr>
          <w:rFonts w:ascii="Microsoft Sans Serif" w:hAnsi="Microsoft Sans Serif" w:eastAsia="Microsoft Sans Serif" w:cs="Microsoft Sans Serif"/>
          <w:b/>
          <w:b/>
          <w:bCs/>
          <w:color w:val="000000"/>
          <w:sz w:val="22"/>
          <w:szCs w:val="22"/>
          <w:lang w:eastAsia="ru-RU" w:bidi="ru-RU"/>
        </w:rPr>
      </w:pPr>
      <w:r>
        <w:rPr>
          <w:rFonts w:eastAsia="Microsoft Sans Serif" w:cs="Microsoft Sans Serif" w:ascii="Microsoft Sans Serif" w:hAnsi="Microsoft Sans Serif"/>
          <w:b/>
          <w:bCs/>
          <w:color w:val="000000"/>
          <w:sz w:val="22"/>
          <w:szCs w:val="22"/>
          <w:lang w:eastAsia="ru-RU" w:bidi="ru-RU"/>
        </w:rPr>
      </w:r>
    </w:p>
    <w:p>
      <w:pPr>
        <w:pStyle w:val="211"/>
        <w:tabs>
          <w:tab w:val="clear" w:pos="708"/>
          <w:tab w:val="left" w:pos="1276" w:leader="none"/>
        </w:tabs>
        <w:spacing w:lineRule="auto" w:line="240" w:before="0" w:after="0"/>
        <w:ind w:left="0" w:hanging="0"/>
        <w:jc w:val="both"/>
        <w:rPr>
          <w:rFonts w:eastAsia="Microsoft Sans Serif"/>
          <w:color w:val="000000"/>
          <w:sz w:val="22"/>
          <w:szCs w:val="22"/>
          <w:lang w:eastAsia="ru-RU" w:bidi="ru-RU"/>
        </w:rPr>
      </w:pPr>
      <w:r>
        <w:rPr>
          <w:sz w:val="22"/>
          <w:szCs w:val="22"/>
        </w:rPr>
        <w:t xml:space="preserve">5.1. </w:t>
      </w:r>
      <w:r>
        <w:rPr>
          <w:rFonts w:eastAsia="Microsoft Sans Serif"/>
          <w:color w:val="000000"/>
          <w:sz w:val="22"/>
          <w:szCs w:val="22"/>
          <w:lang w:eastAsia="ru-RU" w:bidi="ru-RU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 (стихийные бедствия, забастовки, пожары, акты и действия государственных органов и т.п.), наступление которых Сторона, не выполнившая свои обязательства, предотвратить не могла.</w:t>
      </w:r>
    </w:p>
    <w:p>
      <w:pPr>
        <w:pStyle w:val="Normal"/>
        <w:tabs>
          <w:tab w:val="clear" w:pos="708"/>
          <w:tab w:val="left" w:pos="419" w:leader="none"/>
        </w:tabs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cs="Times New Roman" w:ascii="Times New Roman" w:hAnsi="Times New Roman"/>
          <w:color w:val="FF0000"/>
          <w:sz w:val="22"/>
          <w:szCs w:val="22"/>
        </w:rPr>
      </w:r>
    </w:p>
    <w:p>
      <w:pPr>
        <w:pStyle w:val="41"/>
        <w:keepNext w:val="true"/>
        <w:keepLines/>
        <w:numPr>
          <w:ilvl w:val="0"/>
          <w:numId w:val="0"/>
        </w:numPr>
        <w:shd w:val="clear" w:color="auto" w:fill="auto"/>
        <w:tabs>
          <w:tab w:val="clear" w:pos="708"/>
          <w:tab w:val="left" w:pos="4204" w:leader="none"/>
        </w:tabs>
        <w:spacing w:lineRule="auto" w:line="240" w:before="0" w:after="0"/>
        <w:ind w:left="3920" w:hanging="0"/>
        <w:jc w:val="both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 xml:space="preserve">6. </w:t>
      </w:r>
      <w:bookmarkStart w:id="1" w:name="bookmark15"/>
      <w:r>
        <w:rPr>
          <w:color w:val="000000"/>
          <w:sz w:val="22"/>
          <w:szCs w:val="22"/>
          <w:lang w:eastAsia="ru-RU" w:bidi="ru-RU"/>
        </w:rPr>
        <w:t>Заключительные положения</w:t>
      </w:r>
      <w:bookmarkEnd w:id="1"/>
    </w:p>
    <w:p>
      <w:pPr>
        <w:pStyle w:val="41"/>
        <w:keepNext w:val="true"/>
        <w:keepLines/>
        <w:shd w:val="clear" w:color="auto" w:fill="auto"/>
        <w:tabs>
          <w:tab w:val="clear" w:pos="708"/>
          <w:tab w:val="left" w:pos="3939" w:leader="none"/>
        </w:tabs>
        <w:spacing w:lineRule="auto" w:line="240" w:before="0" w:after="0"/>
        <w:ind w:left="36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19" w:leader="none"/>
          <w:tab w:val="left" w:pos="2712" w:leader="underscor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6.1. </w:t>
      </w:r>
      <w:r>
        <w:rPr>
          <w:rFonts w:cs="Times New Roman" w:ascii="Times New Roman" w:hAnsi="Times New Roman"/>
          <w:sz w:val="22"/>
          <w:szCs w:val="22"/>
        </w:rPr>
        <w:t xml:space="preserve">Настоящий Договор вступает в силу с момента подписания </w:t>
      </w:r>
      <w:r>
        <w:rPr>
          <w:rStyle w:val="140pt"/>
          <w:rFonts w:eastAsia="Microsoft Sans Serif"/>
          <w:sz w:val="22"/>
          <w:szCs w:val="22"/>
        </w:rPr>
        <w:t>и действует до «  » _____________  202_ г</w:t>
      </w:r>
      <w:r>
        <w:rPr>
          <w:rFonts w:cs="Times New Roman" w:ascii="Times New Roman" w:hAnsi="Times New Roman"/>
          <w:sz w:val="22"/>
          <w:szCs w:val="22"/>
        </w:rPr>
        <w:t>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19" w:leader="none"/>
          <w:tab w:val="left" w:pos="2712" w:leader="underscor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6.2. </w:t>
      </w:r>
      <w:r>
        <w:rPr>
          <w:rFonts w:cs="Times New Roman" w:ascii="Times New Roman" w:hAnsi="Times New Roman"/>
          <w:sz w:val="22"/>
          <w:szCs w:val="22"/>
        </w:rPr>
        <w:t>Действие Договора может быть прекращено досрочно по соглашению Сторон.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8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6.3. </w:t>
      </w:r>
      <w:r>
        <w:rPr>
          <w:rFonts w:cs="Times New Roman" w:ascii="Times New Roman" w:hAnsi="Times New Roman"/>
          <w:sz w:val="22"/>
          <w:szCs w:val="22"/>
        </w:rPr>
        <w:t>Исполнитель имеет право расторгнуть настоящий Договор в одностороннем порядке в случае нарушения Заказчиком своих обязательств по настоящему Договору.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8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6.4. </w:t>
      </w:r>
      <w:r>
        <w:rPr>
          <w:rFonts w:cs="Times New Roman" w:ascii="Times New Roman" w:hAnsi="Times New Roman"/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  <w:bookmarkStart w:id="2" w:name="dfasgxhg6p"/>
      <w:bookmarkEnd w:id="2"/>
    </w:p>
    <w:p>
      <w:pPr>
        <w:pStyle w:val="Normal"/>
        <w:numPr>
          <w:ilvl w:val="0"/>
          <w:numId w:val="0"/>
        </w:numPr>
        <w:tabs>
          <w:tab w:val="clear" w:pos="708"/>
          <w:tab w:val="left" w:pos="428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6.5. </w:t>
      </w:r>
      <w:r>
        <w:rPr>
          <w:rFonts w:cs="Times New Roman" w:ascii="Times New Roman" w:hAnsi="Times New Roman"/>
          <w:sz w:val="22"/>
          <w:szCs w:val="22"/>
        </w:rPr>
        <w:t>В случае если указанные споры не могут быть разрешены путем переговоров, они подлежат разрешению в судебном порядке в соответствии с действующим законодательством Российской Федерации.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8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6.6. </w:t>
      </w:r>
      <w:r>
        <w:rPr>
          <w:rFonts w:cs="Times New Roman" w:ascii="Times New Roman" w:hAnsi="Times New Roman"/>
          <w:sz w:val="22"/>
          <w:szCs w:val="22"/>
        </w:rPr>
        <w:t>Настоящий Договор составлен в двух экземплярах на русском языке,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Сторонами либо их уполномоченными представителями.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28" w:leader="none"/>
        </w:tabs>
        <w:ind w:left="0" w:hang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6.7. </w:t>
      </w:r>
      <w:r>
        <w:rPr>
          <w:rFonts w:cs="Times New Roman" w:ascii="Times New Roman" w:hAnsi="Times New Roman"/>
          <w:sz w:val="22"/>
          <w:szCs w:val="22"/>
        </w:rPr>
        <w:t>Изменения Договора оформляются дополнительными соглашениями к Договору.</w:t>
      </w:r>
    </w:p>
    <w:p>
      <w:pPr>
        <w:pStyle w:val="Normal"/>
        <w:tabs>
          <w:tab w:val="clear" w:pos="708"/>
          <w:tab w:val="left" w:pos="428" w:leader="none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28" w:leader="none"/>
        </w:tabs>
        <w:ind w:left="720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pacing w:val="-10"/>
          <w:sz w:val="22"/>
          <w:szCs w:val="22"/>
          <w:lang w:eastAsia="ru-RU" w:bidi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2"/>
          <w:szCs w:val="22"/>
          <w:lang w:eastAsia="ru-RU" w:bidi="ru-RU"/>
        </w:rPr>
        <w:t xml:space="preserve">7. </w:t>
      </w:r>
      <w:r>
        <w:rPr>
          <w:rFonts w:eastAsia="Times New Roman" w:cs="Times New Roman" w:ascii="Times New Roman" w:hAnsi="Times New Roman"/>
          <w:b/>
          <w:bCs/>
          <w:color w:val="000000"/>
          <w:spacing w:val="-10"/>
          <w:sz w:val="22"/>
          <w:szCs w:val="22"/>
          <w:lang w:eastAsia="ru-RU" w:bidi="ru-RU"/>
        </w:rPr>
        <w:t>Перечень приложений, являющихся неотъемлемой частью Договора</w:t>
      </w:r>
    </w:p>
    <w:p>
      <w:pPr>
        <w:pStyle w:val="ListParagraph"/>
        <w:numPr>
          <w:ilvl w:val="0"/>
          <w:numId w:val="0"/>
        </w:numPr>
        <w:tabs>
          <w:tab w:val="clear" w:pos="708"/>
          <w:tab w:val="left" w:pos="428" w:leader="none"/>
        </w:tabs>
        <w:ind w:left="720" w:hanging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</w:rPr>
        <w:t>7</w:t>
      </w:r>
      <w:r>
        <w:rPr>
          <w:rFonts w:cs="Times New Roman" w:ascii="Times New Roman" w:hAnsi="Times New Roman"/>
          <w:b w:val="false"/>
          <w:bCs w:val="false"/>
        </w:rPr>
        <w:t xml:space="preserve">.1. Приложение №1 - </w:t>
      </w:r>
      <w:r>
        <w:rPr>
          <w:rFonts w:cs="Times New Roman" w:ascii="Times New Roman" w:hAnsi="Times New Roman"/>
          <w:b w:val="false"/>
          <w:bCs w:val="false"/>
          <w:sz w:val="22"/>
          <w:szCs w:val="22"/>
        </w:rPr>
        <w:t>Перечень инвентаря и прочего оборудования.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7. Реквизиты и подписи сторон.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tbl>
      <w:tblPr>
        <w:tblStyle w:val="ad"/>
        <w:tblW w:w="1045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211"/>
        <w:gridCol w:w="5238"/>
      </w:tblGrid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kern w:val="0"/>
                <w:sz w:val="22"/>
                <w:lang w:val="ru-RU"/>
              </w:rPr>
              <w:t>Исполнитель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  <w:kern w:val="0"/>
                <w:lang w:val="ru-RU"/>
              </w:rPr>
              <w:t>Заказчик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2"/>
              </w:rPr>
            </w:r>
          </w:p>
        </w:tc>
      </w:tr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lang w:val="ru-RU"/>
              </w:rPr>
              <w:t>Государственное бюджетное учреждение культуры города Севастополь «Андреевский Дворец культуры» (ГБУК С АДК)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10Exact"/>
                <w:rFonts w:eastAsia="Microsoft Sans Serif"/>
                <w:kern w:val="0"/>
                <w:sz w:val="22"/>
                <w:szCs w:val="22"/>
                <w:lang w:val="ru-RU"/>
              </w:rPr>
              <w:t>Юридический адрес</w:t>
            </w:r>
            <w:r>
              <w:rPr>
                <w:rFonts w:cs="Times New Roman" w:ascii="Times New Roman" w:hAnsi="Times New Roman"/>
                <w:kern w:val="0"/>
                <w:sz w:val="22"/>
                <w:lang w:val="ru-RU"/>
              </w:rPr>
              <w:t>: 299813,</w:t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0"/>
              <w:ind w:right="-108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lang w:val="ru-RU"/>
              </w:rPr>
              <w:t>г. Севастополь, с. Андреевка, ул. Центральная, д. 24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ИНН 9203543288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КПП 920301001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Банковские реквизиты: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НКС 03224643670000007400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ЕКС 40102810045370000056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ОТДЕЛЕНИЕ СЕВАСТОПОЛЬ БАНКА РОССИИ// УФК по г. Севастополю г. Севастополь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val="ru-RU"/>
              </w:rPr>
              <w:t>БИК 016711001</w:t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NoSpacing"/>
              <w:widowControl w:val="false"/>
              <w:suppressAutoHyphens w:val="true"/>
              <w:spacing w:before="0"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</w:r>
          </w:p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lang w:val="ru-RU"/>
              </w:rPr>
              <w:t>Директор _____________________А. А. Саламов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lang w:val="ru-RU"/>
              </w:rPr>
              <w:t>М.П.</w:t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16" w:before="0" w:after="20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kern w:val="0"/>
                <w:sz w:val="22"/>
                <w:lang w:val="ru-RU"/>
              </w:rPr>
              <w:t>____________________________</w:t>
            </w:r>
          </w:p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cs="Times New Roman" w:ascii="Times New Roman" w:hAnsi="Times New Roman"/>
                <w:kern w:val="0"/>
                <w:vertAlign w:val="superscript"/>
                <w:lang w:val="ru-RU"/>
              </w:rPr>
              <w:t>(фамилия, имя, отчество)</w:t>
            </w:r>
          </w:p>
        </w:tc>
      </w:tr>
      <w:tr>
        <w:trPr/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1"/>
              <w:widowControl w:val="false"/>
              <w:suppressAutoHyphens w:val="true"/>
              <w:spacing w:lineRule="auto" w:line="216" w:before="0" w:after="200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22"/>
                <w:szCs w:val="16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</w:r>
    </w:p>
    <w:p>
      <w:pPr>
        <w:pStyle w:val="131"/>
        <w:shd w:val="clear" w:color="auto" w:fill="auto"/>
        <w:tabs>
          <w:tab w:val="clear" w:pos="708"/>
          <w:tab w:val="left" w:pos="8436" w:leader="underscore"/>
          <w:tab w:val="left" w:pos="9694" w:leader="underscore"/>
          <w:tab w:val="left" w:pos="10036" w:leader="underscore"/>
        </w:tabs>
        <w:spacing w:lineRule="auto" w:line="240" w:before="0" w:after="0"/>
        <w:jc w:val="right"/>
        <w:rPr>
          <w:color w:val="000000"/>
          <w:sz w:val="22"/>
          <w:szCs w:val="22"/>
          <w:lang w:eastAsia="ru-RU" w:bidi="ru-RU"/>
        </w:rPr>
      </w:pPr>
      <w:r>
        <w:rPr>
          <w:color w:val="000000"/>
          <w:sz w:val="22"/>
          <w:szCs w:val="22"/>
          <w:lang w:eastAsia="ru-RU" w:bidi="ru-RU"/>
        </w:rPr>
        <w:t>Приложение № 1</w:t>
      </w:r>
    </w:p>
    <w:p>
      <w:pPr>
        <w:pStyle w:val="Normal"/>
        <w:tabs>
          <w:tab w:val="clear" w:pos="708"/>
          <w:tab w:val="left" w:pos="577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Перечень инвентаря и прочего оборудования</w:t>
      </w:r>
    </w:p>
    <w:p>
      <w:pPr>
        <w:pStyle w:val="Normal"/>
        <w:tabs>
          <w:tab w:val="clear" w:pos="708"/>
          <w:tab w:val="left" w:pos="577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577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tabs>
          <w:tab w:val="clear" w:pos="708"/>
          <w:tab w:val="left" w:pos="5775" w:leader="none"/>
        </w:tabs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tbl>
      <w:tblPr>
        <w:tblW w:w="1021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044"/>
        <w:gridCol w:w="7165"/>
      </w:tblGrid>
      <w:tr>
        <w:trPr>
          <w:trHeight w:val="501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50" w:leader="none"/>
              </w:tabs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Инвентарь</w:t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50" w:leader="none"/>
              </w:tabs>
              <w:spacing w:lineRule="atLeast" w:line="10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Количество</w:t>
            </w:r>
          </w:p>
        </w:tc>
      </w:tr>
      <w:tr>
        <w:trPr>
          <w:trHeight w:val="636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50" w:leader="none"/>
              </w:tabs>
              <w:spacing w:lineRule="atLeast" w:line="1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50" w:leader="none"/>
              </w:tabs>
              <w:spacing w:lineRule="atLeast" w:line="1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  <w:tr>
        <w:trPr>
          <w:trHeight w:val="636" w:hRule="atLeast"/>
        </w:trPr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1950" w:leader="none"/>
              </w:tabs>
              <w:bidi w:val="0"/>
              <w:spacing w:lineRule="atLeast" w:line="100"/>
              <w:jc w:val="left"/>
              <w:rPr>
                <w:rFonts w:ascii="Times New Roman" w:hAnsi="Times New Roman" w:eastAsia="Microsoft Sans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1950" w:leader="none"/>
              </w:tabs>
              <w:spacing w:lineRule="atLeast" w:line="100"/>
              <w:rPr>
                <w:rFonts w:ascii="Times New Roman" w:hAnsi="Times New Roman" w:eastAsia="Microsoft Sans Serif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eastAsia="Microsoft Sans Serif" w:cs="Times New Roman" w:ascii="Times New Roman" w:hAnsi="Times New Roman"/>
                <w:color w:val="000000"/>
                <w:sz w:val="24"/>
                <w:szCs w:val="24"/>
                <w:lang w:eastAsia="ru-RU" w:bidi="ru-RU"/>
              </w:rPr>
            </w:r>
          </w:p>
        </w:tc>
        <w:tc>
          <w:tcPr>
            <w:tcW w:w="7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1950" w:leader="none"/>
              </w:tabs>
              <w:spacing w:lineRule="atLeast" w:line="10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W w:w="9498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87"/>
        <w:gridCol w:w="5110"/>
      </w:tblGrid>
      <w:tr>
        <w:trPr/>
        <w:tc>
          <w:tcPr>
            <w:tcW w:w="4387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highlight w:val="white"/>
              </w:rPr>
              <w:t>Исполнитель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5110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highlight w:val="white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highlight w:val="white"/>
              </w:rPr>
              <w:t>Заказчик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4387" w:type="dxa"/>
            <w:tcBorders/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Директор_____________</w:t>
            </w:r>
            <w:bookmarkStart w:id="3" w:name="_GoBack"/>
            <w:bookmarkEnd w:id="3"/>
            <w:r>
              <w:rPr>
                <w:rFonts w:cs="Times New Roman" w:ascii="Times New Roman" w:hAnsi="Times New Roman"/>
                <w:sz w:val="24"/>
                <w:szCs w:val="24"/>
              </w:rPr>
              <w:t>А. А. Саламов.</w:t>
            </w:r>
          </w:p>
        </w:tc>
        <w:tc>
          <w:tcPr>
            <w:tcW w:w="5110" w:type="dxa"/>
            <w:tcBorders/>
            <w:shd w:color="auto" w:fill="auto" w:val="clear"/>
          </w:tcPr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 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 w:val="22"/>
                <w:szCs w:val="24"/>
                <w:lang w:val="ru-RU"/>
              </w:rPr>
              <w:t>_____________________</w:t>
            </w:r>
            <w:r>
              <w:rPr>
                <w:rFonts w:cs="Times New Roman" w:ascii="Times New Roman" w:hAnsi="Times New Roman"/>
                <w:kern w:val="0"/>
                <w:sz w:val="24"/>
                <w:szCs w:val="24"/>
                <w:lang w:val="ru-RU"/>
              </w:rPr>
              <w:t xml:space="preserve"> / __________________/</w:t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widowControl w:val="false"/>
              <w:tabs>
                <w:tab w:val="clear" w:pos="708"/>
                <w:tab w:val="left" w:pos="2717" w:leader="none"/>
              </w:tabs>
              <w:spacing w:before="0" w:after="200"/>
              <w:ind w:left="0" w:hanging="0"/>
              <w:contextualSpacing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ListParagraph"/>
        <w:widowControl w:val="false"/>
        <w:shd w:val="clear" w:color="auto" w:fill="auto"/>
        <w:tabs>
          <w:tab w:val="clear" w:pos="708"/>
          <w:tab w:val="left" w:pos="2717" w:leader="none"/>
        </w:tabs>
        <w:spacing w:lineRule="auto" w:line="240" w:before="0" w:after="200"/>
        <w:ind w:left="0" w:hanging="0"/>
        <w:contextualSpacing w:val="false"/>
        <w:jc w:val="center"/>
        <w:rPr>
          <w:color w:val="000000"/>
          <w:sz w:val="22"/>
          <w:szCs w:val="22"/>
          <w:lang w:eastAsia="ru-RU" w:bidi="ru-RU"/>
        </w:rPr>
      </w:pPr>
      <w:r>
        <w:rPr/>
      </w:r>
    </w:p>
    <w:sectPr>
      <w:type w:val="nextPage"/>
      <w:pgSz w:w="11906" w:h="16838"/>
      <w:pgMar w:left="1108" w:right="558" w:gutter="0" w:header="0" w:top="851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Microsoft Sans Serif">
    <w:charset w:val="cc"/>
    <w:family w:val="roman"/>
    <w:pitch w:val="variable"/>
  </w:font>
  <w:font w:name="Times New Roman">
    <w:charset w:val="cc"/>
    <w:family w:val="roman"/>
    <w:pitch w:val="variable"/>
  </w:font>
  <w:font w:name="Trebuchet MS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-10"/>
        <w:i w:val="false"/>
        <w:u w:val="none"/>
        <w:b/>
        <w:szCs w:val="24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-10"/>
        <w:i w:val="false"/>
        <w:u w:val="none"/>
        <w:b/>
        <w:szCs w:val="24"/>
        <w:iCs w:val="false"/>
        <w:bCs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eastAsia="ru-RU" w:bidi="ru-RU"/>
      </w:rPr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94f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7" w:customStyle="1">
    <w:name w:val="Основной текст (7)_"/>
    <w:basedOn w:val="DefaultParagraphFont"/>
    <w:link w:val="70"/>
    <w:qFormat/>
    <w:rsid w:val="00e8094f"/>
    <w:rPr>
      <w:rFonts w:ascii="Times New Roman" w:hAnsi="Times New Roman" w:eastAsia="Times New Roman" w:cs="Times New Roman"/>
      <w:b/>
      <w:bCs/>
      <w:shd w:fill="FFFFFF" w:val="clear"/>
    </w:rPr>
  </w:style>
  <w:style w:type="character" w:styleId="10Exact" w:customStyle="1">
    <w:name w:val="Основной текст (10) Exact"/>
    <w:basedOn w:val="DefaultParagraphFont"/>
    <w:qFormat/>
    <w:rsid w:val="00e809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4Exact" w:customStyle="1">
    <w:name w:val="Основной текст (14) Exact"/>
    <w:basedOn w:val="DefaultParagraphFont"/>
    <w:qFormat/>
    <w:rsid w:val="00e809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-10"/>
      <w:sz w:val="20"/>
      <w:szCs w:val="20"/>
      <w:u w:val="none"/>
    </w:rPr>
  </w:style>
  <w:style w:type="character" w:styleId="2Exact" w:customStyle="1">
    <w:name w:val="Основной текст (2) Exact"/>
    <w:basedOn w:val="DefaultParagraphFont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</w:rPr>
  </w:style>
  <w:style w:type="character" w:styleId="1010pt0ptExact" w:customStyle="1">
    <w:name w:val="Основной текст (10) + 10 pt;Интервал 0 pt Exact"/>
    <w:basedOn w:val="10"/>
    <w:qFormat/>
    <w:rsid w:val="00e8094f"/>
    <w:rPr>
      <w:rFonts w:ascii="Times New Roman" w:hAnsi="Times New Roman" w:eastAsia="Times New Roman" w:cs="Times New Roman"/>
      <w:b/>
      <w:bCs/>
      <w:spacing w:val="-10"/>
      <w:sz w:val="20"/>
      <w:szCs w:val="20"/>
      <w:shd w:fill="FFFFFF" w:val="clear"/>
    </w:rPr>
  </w:style>
  <w:style w:type="character" w:styleId="1010ptExact" w:customStyle="1">
    <w:name w:val="Основной текст (10) + 10 pt;Не полужирный Exact"/>
    <w:basedOn w:val="10"/>
    <w:qFormat/>
    <w:rsid w:val="00e8094f"/>
    <w:rPr>
      <w:rFonts w:ascii="Times New Roman" w:hAnsi="Times New Roman" w:eastAsia="Times New Roman" w:cs="Times New Roman"/>
      <w:b/>
      <w:bCs/>
      <w:spacing w:val="0"/>
      <w:sz w:val="20"/>
      <w:szCs w:val="20"/>
      <w:shd w:fill="FFFFFF" w:val="clear"/>
    </w:rPr>
  </w:style>
  <w:style w:type="character" w:styleId="10" w:customStyle="1">
    <w:name w:val="Основной текст (10)_"/>
    <w:basedOn w:val="DefaultParagraphFont"/>
    <w:link w:val="100"/>
    <w:qFormat/>
    <w:rsid w:val="00e8094f"/>
    <w:rPr>
      <w:rFonts w:ascii="Times New Roman" w:hAnsi="Times New Roman" w:eastAsia="Times New Roman" w:cs="Times New Roman"/>
      <w:b/>
      <w:bCs/>
      <w:sz w:val="18"/>
      <w:szCs w:val="18"/>
      <w:shd w:fill="FFFFFF" w:val="clear"/>
    </w:rPr>
  </w:style>
  <w:style w:type="character" w:styleId="2" w:customStyle="1">
    <w:name w:val="Основной текст (2)_"/>
    <w:basedOn w:val="DefaultParagraphFont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</w:rPr>
  </w:style>
  <w:style w:type="character" w:styleId="32" w:customStyle="1">
    <w:name w:val="Заголовок №3 (2)_"/>
    <w:basedOn w:val="DefaultParagraphFont"/>
    <w:link w:val="320"/>
    <w:qFormat/>
    <w:rsid w:val="00e8094f"/>
    <w:rPr>
      <w:rFonts w:ascii="Times New Roman" w:hAnsi="Times New Roman" w:eastAsia="Times New Roman" w:cs="Times New Roman"/>
      <w:shd w:fill="FFFFFF" w:val="clear"/>
    </w:rPr>
  </w:style>
  <w:style w:type="character" w:styleId="4" w:customStyle="1">
    <w:name w:val="Заголовок №4_"/>
    <w:basedOn w:val="DefaultParagraphFont"/>
    <w:link w:val="40"/>
    <w:qFormat/>
    <w:rsid w:val="00e8094f"/>
    <w:rPr>
      <w:rFonts w:ascii="Times New Roman" w:hAnsi="Times New Roman" w:eastAsia="Times New Roman" w:cs="Times New Roman"/>
      <w:b/>
      <w:bCs/>
      <w:spacing w:val="-10"/>
      <w:sz w:val="20"/>
      <w:szCs w:val="20"/>
      <w:shd w:fill="FFFFFF" w:val="clear"/>
    </w:rPr>
  </w:style>
  <w:style w:type="character" w:styleId="13" w:customStyle="1">
    <w:name w:val="Основной текст (13)_"/>
    <w:basedOn w:val="DefaultParagraphFont"/>
    <w:link w:val="130"/>
    <w:qFormat/>
    <w:rsid w:val="00e8094f"/>
    <w:rPr>
      <w:rFonts w:ascii="Times New Roman" w:hAnsi="Times New Roman" w:eastAsia="Times New Roman" w:cs="Times New Roman"/>
      <w:sz w:val="18"/>
      <w:szCs w:val="18"/>
      <w:shd w:fill="FFFFFF" w:val="clear"/>
    </w:rPr>
  </w:style>
  <w:style w:type="character" w:styleId="Style14" w:customStyle="1">
    <w:name w:val="Подпись к таблице_"/>
    <w:basedOn w:val="DefaultParagraphFont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0"/>
      <w:sz w:val="20"/>
      <w:szCs w:val="20"/>
      <w:u w:val="none"/>
    </w:rPr>
  </w:style>
  <w:style w:type="character" w:styleId="Style15" w:customStyle="1">
    <w:name w:val="Подпись к таблице"/>
    <w:basedOn w:val="Style14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single"/>
      <w:lang w:val="ru-RU" w:eastAsia="ru-RU" w:bidi="ru-RU"/>
    </w:rPr>
  </w:style>
  <w:style w:type="character" w:styleId="21" w:customStyle="1">
    <w:name w:val="Основной текст (2)"/>
    <w:basedOn w:val="2"/>
    <w:link w:val="21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105pt" w:customStyle="1">
    <w:name w:val="Основной текст (2) + 10;5 pt;Курсив"/>
    <w:basedOn w:val="2"/>
    <w:qFormat/>
    <w:rsid w:val="00e8094f"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14" w:customStyle="1">
    <w:name w:val="Основной текст (14)_"/>
    <w:basedOn w:val="DefaultParagraphFont"/>
    <w:link w:val="140"/>
    <w:qFormat/>
    <w:rsid w:val="00e8094f"/>
    <w:rPr>
      <w:rFonts w:ascii="Times New Roman" w:hAnsi="Times New Roman" w:eastAsia="Times New Roman" w:cs="Times New Roman"/>
      <w:b/>
      <w:bCs/>
      <w:spacing w:val="-10"/>
      <w:sz w:val="20"/>
      <w:szCs w:val="20"/>
      <w:shd w:fill="FFFFFF" w:val="clear"/>
    </w:rPr>
  </w:style>
  <w:style w:type="character" w:styleId="140pt" w:customStyle="1">
    <w:name w:val="Основной текст (14) + Не полужирный;Интервал 0 pt"/>
    <w:basedOn w:val="14"/>
    <w:qFormat/>
    <w:rsid w:val="00e8094f"/>
    <w:rPr>
      <w:rFonts w:ascii="Times New Roman" w:hAnsi="Times New Roman" w:eastAsia="Times New Roman" w:cs="Times New Roman"/>
      <w:b/>
      <w:bCs/>
      <w:color w:val="000000"/>
      <w:spacing w:val="0"/>
      <w:w w:val="100"/>
      <w:sz w:val="20"/>
      <w:szCs w:val="20"/>
      <w:shd w:fill="FFFFFF" w:val="clear"/>
      <w:lang w:val="ru-RU" w:eastAsia="ru-RU" w:bidi="ru-RU"/>
    </w:rPr>
  </w:style>
  <w:style w:type="character" w:styleId="15Exact" w:customStyle="1">
    <w:name w:val="Основной текст (15) Exact"/>
    <w:basedOn w:val="DefaultParagraphFont"/>
    <w:qFormat/>
    <w:rsid w:val="00e809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z w:val="16"/>
      <w:szCs w:val="16"/>
      <w:u w:val="none"/>
    </w:rPr>
  </w:style>
  <w:style w:type="character" w:styleId="13Exact" w:customStyle="1">
    <w:name w:val="Основной текст (13) Exact"/>
    <w:basedOn w:val="DefaultParagraphFont"/>
    <w:qFormat/>
    <w:rsid w:val="00e8094f"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z w:val="18"/>
      <w:szCs w:val="18"/>
      <w:u w:val="none"/>
    </w:rPr>
  </w:style>
  <w:style w:type="character" w:styleId="15" w:customStyle="1">
    <w:name w:val="Основной текст (15)_"/>
    <w:basedOn w:val="DefaultParagraphFont"/>
    <w:link w:val="150"/>
    <w:qFormat/>
    <w:rsid w:val="00e8094f"/>
    <w:rPr>
      <w:rFonts w:ascii="Times New Roman" w:hAnsi="Times New Roman" w:eastAsia="Times New Roman" w:cs="Times New Roman"/>
      <w:b/>
      <w:bCs/>
      <w:sz w:val="16"/>
      <w:szCs w:val="16"/>
      <w:shd w:fill="FFFFFF" w:val="clear"/>
    </w:rPr>
  </w:style>
  <w:style w:type="character" w:styleId="22" w:customStyle="1">
    <w:name w:val="Подпись к таблице (2)_"/>
    <w:basedOn w:val="DefaultParagraphFont"/>
    <w:link w:val="22"/>
    <w:qFormat/>
    <w:rsid w:val="00e8094f"/>
    <w:rPr>
      <w:rFonts w:ascii="Times New Roman" w:hAnsi="Times New Roman" w:eastAsia="Times New Roman" w:cs="Times New Roman"/>
      <w:b/>
      <w:bCs/>
      <w:sz w:val="16"/>
      <w:szCs w:val="16"/>
      <w:shd w:fill="FFFFFF" w:val="clear"/>
    </w:rPr>
  </w:style>
  <w:style w:type="character" w:styleId="28pt" w:customStyle="1">
    <w:name w:val="Основной текст (2) + 8 pt;Полужирный"/>
    <w:basedOn w:val="2"/>
    <w:qFormat/>
    <w:rsid w:val="00e809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6"/>
      <w:szCs w:val="16"/>
      <w:u w:val="none"/>
      <w:lang w:val="ru-RU" w:eastAsia="ru-RU" w:bidi="ru-RU"/>
    </w:rPr>
  </w:style>
  <w:style w:type="character" w:styleId="28pt3pt" w:customStyle="1">
    <w:name w:val="Основной текст (2) + 8 pt;Полужирный;Интервал 3 pt"/>
    <w:basedOn w:val="2"/>
    <w:qFormat/>
    <w:rsid w:val="00e8094f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60"/>
      <w:w w:val="100"/>
      <w:sz w:val="16"/>
      <w:szCs w:val="16"/>
      <w:u w:val="none"/>
      <w:lang w:val="ru-RU" w:eastAsia="ru-RU" w:bidi="ru-RU"/>
    </w:rPr>
  </w:style>
  <w:style w:type="character" w:styleId="159pt" w:customStyle="1">
    <w:name w:val="Основной текст (15) + 9 pt;Не полужирный"/>
    <w:basedOn w:val="15"/>
    <w:qFormat/>
    <w:rsid w:val="00e8094f"/>
    <w:rPr>
      <w:rFonts w:ascii="Times New Roman" w:hAnsi="Times New Roman" w:eastAsia="Times New Roman" w:cs="Times New Roman"/>
      <w:b/>
      <w:bCs/>
      <w:color w:val="000000"/>
      <w:spacing w:val="0"/>
      <w:w w:val="100"/>
      <w:sz w:val="18"/>
      <w:szCs w:val="18"/>
      <w:shd w:fill="FFFFFF" w:val="clear"/>
      <w:lang w:val="ru-RU" w:eastAsia="ru-RU" w:bidi="ru-RU"/>
    </w:rPr>
  </w:style>
  <w:style w:type="character" w:styleId="16" w:customStyle="1">
    <w:name w:val="Основной текст (16)_"/>
    <w:basedOn w:val="DefaultParagraphFont"/>
    <w:link w:val="160"/>
    <w:qFormat/>
    <w:rsid w:val="00e8094f"/>
    <w:rPr>
      <w:rFonts w:ascii="Times New Roman" w:hAnsi="Times New Roman" w:eastAsia="Times New Roman" w:cs="Times New Roman"/>
      <w:sz w:val="12"/>
      <w:szCs w:val="12"/>
      <w:shd w:fill="FFFFFF" w:val="clear"/>
    </w:rPr>
  </w:style>
  <w:style w:type="character" w:styleId="16TrebuchetMS7pt1pt" w:customStyle="1">
    <w:name w:val="Основной текст (16) + Trebuchet MS;7 pt;Интервал -1 pt"/>
    <w:basedOn w:val="16"/>
    <w:qFormat/>
    <w:rsid w:val="00e8094f"/>
    <w:rPr>
      <w:rFonts w:ascii="Trebuchet MS" w:hAnsi="Trebuchet MS" w:eastAsia="Trebuchet MS" w:cs="Trebuchet MS"/>
      <w:color w:val="000000"/>
      <w:spacing w:val="-20"/>
      <w:w w:val="100"/>
      <w:sz w:val="14"/>
      <w:szCs w:val="14"/>
      <w:shd w:fill="FFFFFF" w:val="clear"/>
      <w:lang w:val="ru-RU" w:eastAsia="ru-RU" w:bidi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3501a4"/>
    <w:rPr>
      <w:rFonts w:ascii="Segoe UI" w:hAnsi="Segoe UI" w:eastAsia="Microsoft Sans Serif" w:cs="Segoe UI"/>
      <w:color w:val="000000"/>
      <w:sz w:val="18"/>
      <w:szCs w:val="18"/>
      <w:lang w:eastAsia="ru-RU" w:bidi="ru-RU"/>
    </w:rPr>
  </w:style>
  <w:style w:type="paragraph" w:styleId="Style17" w:customStyle="1">
    <w:name w:val="Заголовок"/>
    <w:basedOn w:val="Normal"/>
    <w:next w:val="Style18"/>
    <w:qFormat/>
    <w:rsid w:val="00154af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154af4"/>
    <w:pPr>
      <w:spacing w:lineRule="auto" w:line="276" w:before="0" w:after="140"/>
    </w:pPr>
    <w:rPr/>
  </w:style>
  <w:style w:type="paragraph" w:styleId="Style19">
    <w:name w:val="List"/>
    <w:basedOn w:val="Style18"/>
    <w:rsid w:val="00154af4"/>
    <w:pPr/>
    <w:rPr>
      <w:rFonts w:cs="Arial"/>
    </w:rPr>
  </w:style>
  <w:style w:type="paragraph" w:styleId="Style20" w:customStyle="1">
    <w:name w:val="Caption"/>
    <w:basedOn w:val="Normal"/>
    <w:qFormat/>
    <w:rsid w:val="00154af4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Indexheading">
    <w:name w:val="index heading"/>
    <w:basedOn w:val="Normal"/>
    <w:qFormat/>
    <w:rsid w:val="00154af4"/>
    <w:pPr>
      <w:suppressLineNumbers/>
    </w:pPr>
    <w:rPr>
      <w:rFonts w:cs="Arial"/>
    </w:rPr>
  </w:style>
  <w:style w:type="paragraph" w:styleId="71" w:customStyle="1">
    <w:name w:val="Основной текст (7)"/>
    <w:basedOn w:val="Normal"/>
    <w:link w:val="7"/>
    <w:qFormat/>
    <w:rsid w:val="00e8094f"/>
    <w:pPr>
      <w:shd w:val="clear" w:color="auto" w:fill="FFFFFF"/>
      <w:spacing w:lineRule="atLeast" w:line="0" w:before="0" w:after="60"/>
      <w:jc w:val="center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 w:bidi="ar-SA"/>
    </w:rPr>
  </w:style>
  <w:style w:type="paragraph" w:styleId="101" w:customStyle="1">
    <w:name w:val="Основной текст (10)"/>
    <w:basedOn w:val="Normal"/>
    <w:link w:val="10"/>
    <w:qFormat/>
    <w:rsid w:val="00e8094f"/>
    <w:pPr>
      <w:shd w:val="clear" w:color="auto" w:fill="FFFFFF"/>
      <w:spacing w:lineRule="atLeast" w:line="0" w:before="60" w:after="0"/>
      <w:jc w:val="right"/>
    </w:pPr>
    <w:rPr>
      <w:rFonts w:ascii="Times New Roman" w:hAnsi="Times New Roman" w:eastAsia="Times New Roman" w:cs="Times New Roman"/>
      <w:b/>
      <w:bCs/>
      <w:color w:val="auto"/>
      <w:sz w:val="18"/>
      <w:szCs w:val="18"/>
      <w:lang w:eastAsia="en-US" w:bidi="ar-SA"/>
    </w:rPr>
  </w:style>
  <w:style w:type="paragraph" w:styleId="141" w:customStyle="1">
    <w:name w:val="Основной текст (14)"/>
    <w:basedOn w:val="Normal"/>
    <w:link w:val="14"/>
    <w:qFormat/>
    <w:rsid w:val="00e8094f"/>
    <w:pPr>
      <w:shd w:val="clear" w:color="auto" w:fill="FFFFFF"/>
      <w:spacing w:lineRule="exact" w:line="254"/>
      <w:jc w:val="both"/>
    </w:pPr>
    <w:rPr>
      <w:rFonts w:ascii="Times New Roman" w:hAnsi="Times New Roman" w:eastAsia="Times New Roman" w:cs="Times New Roman"/>
      <w:b/>
      <w:bCs/>
      <w:color w:val="auto"/>
      <w:spacing w:val="-10"/>
      <w:sz w:val="20"/>
      <w:szCs w:val="20"/>
      <w:lang w:eastAsia="en-US" w:bidi="ar-SA"/>
    </w:rPr>
  </w:style>
  <w:style w:type="paragraph" w:styleId="321" w:customStyle="1">
    <w:name w:val="Заголовок №3 (2)"/>
    <w:basedOn w:val="Normal"/>
    <w:link w:val="32"/>
    <w:qFormat/>
    <w:rsid w:val="00e8094f"/>
    <w:pPr>
      <w:shd w:val="clear" w:color="auto" w:fill="FFFFFF"/>
      <w:spacing w:lineRule="exact" w:line="283" w:before="0" w:after="60"/>
      <w:jc w:val="center"/>
      <w:outlineLvl w:val="2"/>
    </w:pPr>
    <w:rPr>
      <w:rFonts w:ascii="Times New Roman" w:hAnsi="Times New Roman" w:eastAsia="Times New Roman" w:cs="Times New Roman"/>
      <w:color w:val="auto"/>
      <w:sz w:val="22"/>
      <w:szCs w:val="22"/>
      <w:lang w:eastAsia="en-US" w:bidi="ar-SA"/>
    </w:rPr>
  </w:style>
  <w:style w:type="paragraph" w:styleId="41" w:customStyle="1">
    <w:name w:val="Заголовок №4"/>
    <w:basedOn w:val="Normal"/>
    <w:link w:val="4"/>
    <w:qFormat/>
    <w:rsid w:val="00e8094f"/>
    <w:pPr>
      <w:shd w:val="clear" w:color="auto" w:fill="FFFFFF"/>
      <w:spacing w:lineRule="atLeast" w:line="0" w:before="60" w:after="240"/>
      <w:jc w:val="center"/>
      <w:outlineLvl w:val="3"/>
    </w:pPr>
    <w:rPr>
      <w:rFonts w:ascii="Times New Roman" w:hAnsi="Times New Roman" w:eastAsia="Times New Roman" w:cs="Times New Roman"/>
      <w:b/>
      <w:bCs/>
      <w:color w:val="auto"/>
      <w:spacing w:val="-10"/>
      <w:sz w:val="20"/>
      <w:szCs w:val="20"/>
      <w:lang w:eastAsia="en-US" w:bidi="ar-SA"/>
    </w:rPr>
  </w:style>
  <w:style w:type="paragraph" w:styleId="131" w:customStyle="1">
    <w:name w:val="Основной текст (13)"/>
    <w:basedOn w:val="Normal"/>
    <w:link w:val="13"/>
    <w:qFormat/>
    <w:rsid w:val="00e8094f"/>
    <w:pPr>
      <w:shd w:val="clear" w:color="auto" w:fill="FFFFFF"/>
      <w:spacing w:lineRule="exact" w:line="250" w:before="60" w:after="0"/>
    </w:pPr>
    <w:rPr>
      <w:rFonts w:ascii="Times New Roman" w:hAnsi="Times New Roman" w:eastAsia="Times New Roman" w:cs="Times New Roman"/>
      <w:color w:val="auto"/>
      <w:sz w:val="18"/>
      <w:szCs w:val="18"/>
      <w:lang w:eastAsia="en-US" w:bidi="ar-SA"/>
    </w:rPr>
  </w:style>
  <w:style w:type="paragraph" w:styleId="151" w:customStyle="1">
    <w:name w:val="Основной текст (15)"/>
    <w:basedOn w:val="Normal"/>
    <w:link w:val="15"/>
    <w:qFormat/>
    <w:rsid w:val="00e8094f"/>
    <w:pPr>
      <w:shd w:val="clear" w:color="auto" w:fill="FFFFFF"/>
      <w:spacing w:lineRule="exact" w:line="418" w:before="240" w:after="0"/>
      <w:jc w:val="both"/>
    </w:pPr>
    <w:rPr>
      <w:rFonts w:ascii="Times New Roman" w:hAnsi="Times New Roman" w:eastAsia="Times New Roman" w:cs="Times New Roman"/>
      <w:b/>
      <w:bCs/>
      <w:color w:val="auto"/>
      <w:sz w:val="16"/>
      <w:szCs w:val="16"/>
      <w:lang w:eastAsia="en-US" w:bidi="ar-SA"/>
    </w:rPr>
  </w:style>
  <w:style w:type="paragraph" w:styleId="23" w:customStyle="1">
    <w:name w:val="Подпись к таблице (2)"/>
    <w:basedOn w:val="Normal"/>
    <w:link w:val="20"/>
    <w:qFormat/>
    <w:rsid w:val="00e8094f"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color w:val="auto"/>
      <w:sz w:val="16"/>
      <w:szCs w:val="16"/>
      <w:lang w:eastAsia="en-US" w:bidi="ar-SA"/>
    </w:rPr>
  </w:style>
  <w:style w:type="paragraph" w:styleId="161" w:customStyle="1">
    <w:name w:val="Основной текст (16)"/>
    <w:basedOn w:val="Normal"/>
    <w:link w:val="16"/>
    <w:qFormat/>
    <w:rsid w:val="00e8094f"/>
    <w:pPr>
      <w:shd w:val="clear" w:color="auto" w:fill="FFFFFF"/>
      <w:spacing w:lineRule="atLeast" w:line="0" w:before="0" w:after="240"/>
      <w:jc w:val="both"/>
    </w:pPr>
    <w:rPr>
      <w:rFonts w:ascii="Times New Roman" w:hAnsi="Times New Roman" w:eastAsia="Times New Roman" w:cs="Times New Roman"/>
      <w:color w:val="auto"/>
      <w:sz w:val="12"/>
      <w:szCs w:val="12"/>
      <w:lang w:eastAsia="en-US" w:bidi="ar-SA"/>
    </w:rPr>
  </w:style>
  <w:style w:type="paragraph" w:styleId="NoSpacing">
    <w:name w:val="No Spacing"/>
    <w:uiPriority w:val="1"/>
    <w:qFormat/>
    <w:rsid w:val="00e8094f"/>
    <w:pPr>
      <w:widowControl w:val="false"/>
      <w:suppressAutoHyphens w:val="true"/>
      <w:bidi w:val="0"/>
      <w:spacing w:before="0" w:after="0"/>
      <w:jc w:val="left"/>
    </w:pPr>
    <w:rPr>
      <w:rFonts w:ascii="Microsoft Sans Serif" w:hAnsi="Microsoft Sans Serif" w:eastAsia="Microsoft Sans Serif" w:cs="Microsoft Sans Serif"/>
      <w:color w:val="000000"/>
      <w:kern w:val="0"/>
      <w:sz w:val="24"/>
      <w:szCs w:val="24"/>
      <w:lang w:val="ru-RU" w:eastAsia="ru-RU" w:bidi="ru-RU"/>
    </w:rPr>
  </w:style>
  <w:style w:type="paragraph" w:styleId="1" w:customStyle="1">
    <w:name w:val="Абзац списка1"/>
    <w:basedOn w:val="Normal"/>
    <w:qFormat/>
    <w:rsid w:val="003f25da"/>
    <w:pPr>
      <w:widowControl/>
      <w:spacing w:lineRule="auto" w:line="276" w:before="0" w:after="200"/>
      <w:ind w:left="720" w:hanging="0"/>
    </w:pPr>
    <w:rPr>
      <w:rFonts w:ascii="Calibri" w:hAnsi="Calibri" w:eastAsia="SimSun" w:cs="font280"/>
      <w:color w:val="auto"/>
      <w:sz w:val="22"/>
      <w:szCs w:val="22"/>
      <w:lang w:eastAsia="ar-SA" w:bidi="ar-SA"/>
    </w:rPr>
  </w:style>
  <w:style w:type="paragraph" w:styleId="NormalWeb">
    <w:name w:val="Normal (Web)"/>
    <w:basedOn w:val="Normal"/>
    <w:uiPriority w:val="99"/>
    <w:unhideWhenUsed/>
    <w:qFormat/>
    <w:rsid w:val="00e91b02"/>
    <w:pPr>
      <w:widowControl/>
      <w:spacing w:beforeAutospacing="1" w:afterAutospacing="1"/>
    </w:pPr>
    <w:rPr>
      <w:rFonts w:ascii="Times New Roman" w:hAnsi="Times New Roman" w:eastAsia="Times New Roman" w:cs="Times New Roman"/>
      <w:color w:val="auto"/>
      <w:sz w:val="22"/>
      <w:szCs w:val="22"/>
      <w:lang w:bidi="ar-SA"/>
    </w:rPr>
  </w:style>
  <w:style w:type="paragraph" w:styleId="211" w:customStyle="1">
    <w:name w:val="Основной текст с отступом 21"/>
    <w:basedOn w:val="Normal"/>
    <w:qFormat/>
    <w:rsid w:val="00e91b02"/>
    <w:pPr>
      <w:widowControl/>
      <w:spacing w:lineRule="auto" w:line="480" w:before="0" w:after="120"/>
      <w:ind w:left="283" w:hanging="0"/>
    </w:pPr>
    <w:rPr>
      <w:rFonts w:ascii="Times New Roman" w:hAnsi="Times New Roman" w:eastAsia="Times New Roman" w:cs="Times New Roman"/>
      <w:color w:val="auto"/>
      <w:lang w:eastAsia="ar-SA" w:bidi="ar-SA"/>
    </w:rPr>
  </w:style>
  <w:style w:type="paragraph" w:styleId="Standard" w:customStyle="1">
    <w:name w:val="Standard"/>
    <w:qFormat/>
    <w:rsid w:val="00e91b02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uiPriority w:val="99"/>
    <w:semiHidden/>
    <w:unhideWhenUsed/>
    <w:qFormat/>
    <w:rsid w:val="003501a4"/>
    <w:pPr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19ab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39"/>
    <w:rsid w:val="00a0419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3F55-EFE4-4205-B61C-0ABFD35F9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Application>LibreOffice/7.2.3.2$Windows_X86_64 LibreOffice_project/d166454616c1632304285822f9c83ce2e660fd92</Application>
  <AppVersion>15.0000</AppVersion>
  <Pages>3</Pages>
  <Words>605</Words>
  <Characters>4849</Characters>
  <CharactersWithSpaces>5561</CharactersWithSpaces>
  <Paragraphs>66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2021-03-11T12:19:00Z</dcterms:created>
  <dc:creator>larisa.belchenko82@mail.ru</dc:creator>
  <dc:description/>
  <dc:language>ru-RU</dc:language>
  <cp:lastModifiedBy/>
  <cp:lastPrinted>2021-03-11T12:54:00Z</cp:lastPrinted>
  <dcterms:modified xsi:type="dcterms:W3CDTF">2022-10-17T15:49:07Z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